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152" w:rsidRDefault="00082152" w:rsidP="003761DF">
      <w:pPr>
        <w:pStyle w:val="berschrift1"/>
        <w:jc w:val="center"/>
        <w:rPr>
          <w:rFonts w:asciiTheme="minorHAnsi" w:hAnsiTheme="minorHAnsi" w:cstheme="minorHAnsi"/>
          <w:b/>
          <w:sz w:val="40"/>
          <w:szCs w:val="40"/>
        </w:rPr>
      </w:pPr>
      <w:r w:rsidRPr="000846DA">
        <w:rPr>
          <w:rFonts w:asciiTheme="minorHAnsi" w:hAnsiTheme="minorHAnsi" w:cstheme="minorHAnsi"/>
          <w:b/>
          <w:sz w:val="40"/>
          <w:szCs w:val="40"/>
        </w:rPr>
        <w:t>Öffentliche Bekanntmachung</w:t>
      </w:r>
      <w:r w:rsidR="003761DF">
        <w:rPr>
          <w:rFonts w:asciiTheme="minorHAnsi" w:hAnsiTheme="minorHAnsi" w:cstheme="minorHAnsi"/>
          <w:b/>
          <w:sz w:val="40"/>
          <w:szCs w:val="40"/>
        </w:rPr>
        <w:t xml:space="preserve"> </w:t>
      </w:r>
      <w:r w:rsidRPr="000846DA">
        <w:rPr>
          <w:rFonts w:asciiTheme="minorHAnsi" w:hAnsiTheme="minorHAnsi" w:cstheme="minorHAnsi"/>
          <w:b/>
          <w:sz w:val="40"/>
          <w:szCs w:val="40"/>
        </w:rPr>
        <w:t>des Wahlergebnisses</w:t>
      </w:r>
    </w:p>
    <w:p w:rsidR="00082152" w:rsidRPr="003949BB" w:rsidRDefault="00082152" w:rsidP="00082152">
      <w:pPr>
        <w:jc w:val="center"/>
        <w:rPr>
          <w:rFonts w:asciiTheme="minorHAnsi" w:hAnsiTheme="minorHAnsi" w:cstheme="minorHAnsi"/>
        </w:rPr>
      </w:pPr>
    </w:p>
    <w:p w:rsidR="00082152" w:rsidRPr="00082152" w:rsidRDefault="00082152" w:rsidP="00082152">
      <w:pPr>
        <w:tabs>
          <w:tab w:val="left" w:pos="567"/>
        </w:tabs>
        <w:jc w:val="center"/>
        <w:rPr>
          <w:rFonts w:ascii="Arial" w:eastAsia="Calibri" w:hAnsi="Arial" w:cs="Arial"/>
          <w:sz w:val="32"/>
          <w:szCs w:val="32"/>
          <w:lang w:eastAsia="en-US"/>
        </w:rPr>
      </w:pPr>
      <w:r w:rsidRPr="00AB5271">
        <w:rPr>
          <w:rFonts w:ascii="Arial" w:eastAsia="Calibri" w:hAnsi="Arial" w:cs="Arial"/>
          <w:b/>
          <w:sz w:val="32"/>
          <w:szCs w:val="32"/>
          <w:lang w:eastAsia="en-US"/>
        </w:rPr>
        <w:t>für die Pfarrei</w:t>
      </w:r>
      <w:r w:rsidRPr="00AB5271">
        <w:rPr>
          <w:rFonts w:ascii="Arial" w:eastAsia="Calibri" w:hAnsi="Arial" w:cs="Arial"/>
          <w:sz w:val="32"/>
          <w:szCs w:val="32"/>
          <w:lang w:eastAsia="en-US"/>
        </w:rPr>
        <w:t xml:space="preserve"> </w:t>
      </w:r>
      <w:sdt>
        <w:sdtPr>
          <w:rPr>
            <w:rFonts w:ascii="Arial" w:eastAsia="Calibri" w:hAnsi="Arial" w:cs="Arial"/>
            <w:b/>
            <w:sz w:val="32"/>
            <w:szCs w:val="32"/>
            <w:lang w:eastAsia="en-US"/>
          </w:rPr>
          <w:alias w:val="Pfarrei auswählen"/>
          <w:id w:val="-20710198"/>
          <w:placeholder>
            <w:docPart w:val="9D9BEC752CFF49F2B25CB66BD8439A1A"/>
          </w:placeholder>
          <w:dropDownList>
            <w:listItem w:value="Wählen Sie ein Element aus."/>
            <w:listItem w:displayText="St. Michael, Aschersleben" w:value="St. Michael, Aschersleben"/>
            <w:listItem w:displayText="St. Franziskus, Bad Liebenwerda" w:value="St. Franziskus, Bad Liebenwerda"/>
            <w:listItem w:displayText="St. Elisabeth, Ballenstedt" w:value="St. Elisabeth, Ballenstedt"/>
            <w:listItem w:displayText="St. Bonifatius, Bernburg" w:value="St. Bonifatius, Bernburg"/>
            <w:listItem w:displayText="Heilige Familie, Bitterfeld" w:value="Heilige Familie, Bitterfeld"/>
            <w:listItem w:displayText="St. Josef, Blankenburg" w:value="St. Josef, Blankenburg"/>
            <w:listItem w:displayText="St. Johannes der Täufer, Burg" w:value="St. Johannes der Täufer, Burg"/>
            <w:listItem w:displayText="St. Klara, Delitzsch" w:value="St. Klara, Delitzsch"/>
            <w:listItem w:displayText="St. Peter und Paul, Dessau" w:value="St. Peter und Paul, Dessau"/>
            <w:listItem w:displayText="Heilige Familie, Dessau-Roßlau" w:value="Heilige Familie, Dessau-Roßlau"/>
            <w:listItem w:displayText="St. Gertrud, Eisleben" w:value="St. Gertrud, Eisleben"/>
            <w:listItem w:displayText="St. Hildegard, Gardelegen" w:value="St. Hildegard, Gardelegen"/>
            <w:listItem w:displayText="St. Marien, Genthin" w:value="St. Marien, Genthin"/>
            <w:listItem w:displayText="St. Burchard, Halberstadt" w:value="St. Burchard, Halberstadt"/>
            <w:listItem w:displayText="St. Christophorus, Haldensleben" w:value="St. Christophorus, Haldensleben"/>
            <w:listItem w:displayText="Carl Lampert, Halle" w:value="Carl Lampert, Halle"/>
            <w:listItem w:displayText="St. Franziskus, Halle" w:value="St. Franziskus, Halle"/>
            <w:listItem w:displayText="St. Mauritius und St. Elisabeth, Halle" w:value="St. Mauritius und St. Elisabeth, Halle"/>
            <w:listItem w:displayText="St. Georg, Hettstedt" w:value="St. Georg, Hettstedt"/>
            <w:listItem w:displayText="St. Benedikt, Huysburg" w:value="St. Benedikt, Huysburg"/>
            <w:listItem w:displayText="St. Maria, Köthen" w:value="St. Maria, Köthen"/>
            <w:listItem w:displayText="St. Hedwig, Lauchhammer" w:value="St. Hedwig, Lauchhammer"/>
            <w:listItem w:displayText="St. Augustinus, Magdeburg" w:value="St. Augustinus, Magdeburg"/>
            <w:listItem w:displayText="St. Johannes Bosco, Magdeburg" w:value="St. Johannes Bosco, Magdeburg"/>
            <w:listItem w:displayText="St. Maria, Magdeburg" w:value="St. Maria, Magdeburg"/>
            <w:listItem w:displayText="St. Sebastian, Magdeburg" w:value="St. Sebastian, Magdeburg"/>
            <w:listItem w:displayText="St. Norbert, Merseburg" w:value="St. Norbert, Merseburg"/>
            <w:listItem w:displayText="St. Peter und Paul, Naumburg" w:value="St. Peter und Paul, Naumburg"/>
            <w:listItem w:displayText="St. Marien, Oschersleben" w:value="St. Marien, Oschersleben"/>
            <w:listItem w:displayText="St. Mathilde, Quedlinburg" w:value="St. Mathilde, Quedlinburg"/>
            <w:listItem w:displayText="St. Bruno, Querfurt" w:value="St. Bruno, Querfurt"/>
            <w:listItem w:displayText="St. Laurentius, Salzwedel" w:value="St. Laurentius, Salzwedel"/>
            <w:listItem w:displayText="St. Jutta, Sangerhausen" w:value="St. Jutta, Sangerhausen"/>
            <w:listItem w:displayText="St. Marien und St. Norbert, Schönebeck" w:value="St. Marien und St. Norbert, Schönebeck"/>
            <w:listItem w:displayText="St. Marien, Staßfurt-Egeln" w:value="St. Marien, Staßfurt-Egeln"/>
            <w:listItem w:displayText="St. Anna, Stendal" w:value="St. Anna, Stendal"/>
            <w:listItem w:displayText="St. Elisabeth, Tangermünde" w:value="St. Elisabeth, Tangermünde"/>
            <w:listItem w:displayText="Schmerzhafte Mutter, Torgau" w:value="Schmerzhafte Mutter, Torgau"/>
            <w:listItem w:displayText="St. Bonifatius, Wanzleben" w:value="St. Bonifatius, Wanzleben"/>
            <w:listItem w:displayText="St. Elisabeth, Weißenfels" w:value="St. Elisabeth, Weißenfels"/>
            <w:listItem w:displayText="St. Bonifatius, Wernigerode" w:value="St. Bonifatius, Wernigerode"/>
            <w:listItem w:displayText="St. Marien, Wittenberg" w:value="St. Marien, Wittenberg"/>
            <w:listItem w:displayText="Edith Stein, Wolfen-Zörbig" w:value="Edith Stein, Wolfen-Zörbig"/>
            <w:listItem w:displayText="St. Peter und Paul, Zeitz" w:value="St. Peter und Paul, Zeitz"/>
          </w:dropDownList>
        </w:sdtPr>
        <w:sdtEndPr/>
        <w:sdtContent>
          <w:r w:rsidR="00E04AA4">
            <w:rPr>
              <w:rFonts w:ascii="Arial" w:eastAsia="Calibri" w:hAnsi="Arial" w:cs="Arial"/>
              <w:b/>
              <w:sz w:val="32"/>
              <w:szCs w:val="32"/>
              <w:lang w:eastAsia="en-US"/>
            </w:rPr>
            <w:t>St. Peter und Paul, Naumburg</w:t>
          </w:r>
        </w:sdtContent>
      </w:sdt>
    </w:p>
    <w:p w:rsidR="00082152" w:rsidRDefault="00082152" w:rsidP="00082152">
      <w:pPr>
        <w:jc w:val="center"/>
        <w:rPr>
          <w:rFonts w:asciiTheme="minorHAnsi" w:hAnsiTheme="minorHAnsi" w:cstheme="minorHAnsi"/>
        </w:rPr>
      </w:pPr>
    </w:p>
    <w:p w:rsidR="003761DF" w:rsidRPr="00082152" w:rsidRDefault="003761DF" w:rsidP="00082152">
      <w:pPr>
        <w:jc w:val="center"/>
        <w:rPr>
          <w:rFonts w:asciiTheme="minorHAnsi" w:hAnsiTheme="minorHAnsi" w:cstheme="minorHAnsi"/>
        </w:rPr>
      </w:pPr>
    </w:p>
    <w:p w:rsidR="00082152" w:rsidRPr="00833D03" w:rsidRDefault="00082152" w:rsidP="00082152">
      <w:pPr>
        <w:tabs>
          <w:tab w:val="left" w:pos="1620"/>
        </w:tabs>
        <w:spacing w:line="360" w:lineRule="auto"/>
        <w:jc w:val="center"/>
        <w:rPr>
          <w:rFonts w:asciiTheme="minorHAnsi" w:hAnsiTheme="minorHAnsi" w:cstheme="minorHAnsi"/>
          <w:sz w:val="24"/>
        </w:rPr>
      </w:pPr>
      <w:r w:rsidRPr="00833D03">
        <w:rPr>
          <w:rFonts w:asciiTheme="minorHAnsi" w:hAnsiTheme="minorHAnsi" w:cstheme="minorHAnsi"/>
          <w:sz w:val="24"/>
        </w:rPr>
        <w:t xml:space="preserve">Bei der Wahl zum </w:t>
      </w:r>
      <w:r w:rsidRPr="00082152">
        <w:rPr>
          <w:rFonts w:asciiTheme="minorHAnsi" w:hAnsiTheme="minorHAnsi" w:cstheme="minorHAnsi"/>
          <w:b/>
          <w:sz w:val="28"/>
          <w:u w:val="single"/>
        </w:rPr>
        <w:t>Kirchenvorstand Plus</w:t>
      </w:r>
      <w:r w:rsidRPr="00833D03">
        <w:rPr>
          <w:rFonts w:asciiTheme="minorHAnsi" w:hAnsiTheme="minorHAnsi" w:cstheme="minorHAnsi"/>
          <w:sz w:val="24"/>
        </w:rPr>
        <w:t xml:space="preserve"> wurden insgesamt …</w:t>
      </w:r>
      <w:r w:rsidR="003761DF">
        <w:rPr>
          <w:rFonts w:asciiTheme="minorHAnsi" w:hAnsiTheme="minorHAnsi" w:cstheme="minorHAnsi"/>
          <w:sz w:val="24"/>
        </w:rPr>
        <w:t>……</w:t>
      </w:r>
      <w:r w:rsidRPr="003761DF">
        <w:rPr>
          <w:rFonts w:asciiTheme="minorHAnsi" w:hAnsiTheme="minorHAnsi" w:cstheme="minorHAnsi"/>
          <w:sz w:val="24"/>
        </w:rPr>
        <w:t xml:space="preserve"> </w:t>
      </w:r>
      <w:r w:rsidRPr="00833D03">
        <w:rPr>
          <w:rFonts w:asciiTheme="minorHAnsi" w:hAnsiTheme="minorHAnsi" w:cstheme="minorHAnsi"/>
          <w:sz w:val="24"/>
        </w:rPr>
        <w:t>Stimmzettel abgegeben.</w:t>
      </w:r>
    </w:p>
    <w:p w:rsidR="00082152" w:rsidRPr="00833D03" w:rsidRDefault="00082152" w:rsidP="00082152">
      <w:pPr>
        <w:tabs>
          <w:tab w:val="left" w:pos="1620"/>
        </w:tabs>
        <w:spacing w:line="360" w:lineRule="auto"/>
        <w:jc w:val="center"/>
        <w:rPr>
          <w:rFonts w:asciiTheme="minorHAnsi" w:hAnsiTheme="minorHAnsi" w:cstheme="minorHAnsi"/>
          <w:sz w:val="24"/>
        </w:rPr>
      </w:pPr>
      <w:r w:rsidRPr="00833D03">
        <w:rPr>
          <w:rFonts w:asciiTheme="minorHAnsi" w:hAnsiTheme="minorHAnsi" w:cstheme="minorHAnsi"/>
          <w:sz w:val="24"/>
        </w:rPr>
        <w:t>Davon waren …</w:t>
      </w:r>
      <w:r w:rsidR="003761DF">
        <w:rPr>
          <w:rFonts w:asciiTheme="minorHAnsi" w:hAnsiTheme="minorHAnsi" w:cstheme="minorHAnsi"/>
          <w:sz w:val="24"/>
        </w:rPr>
        <w:t>……</w:t>
      </w:r>
      <w:r w:rsidRPr="00833D03">
        <w:rPr>
          <w:rFonts w:asciiTheme="minorHAnsi" w:hAnsiTheme="minorHAnsi" w:cstheme="minorHAnsi"/>
          <w:sz w:val="24"/>
        </w:rPr>
        <w:t xml:space="preserve"> gültig und …</w:t>
      </w:r>
      <w:r w:rsidR="003761DF">
        <w:rPr>
          <w:rFonts w:asciiTheme="minorHAnsi" w:hAnsiTheme="minorHAnsi" w:cstheme="minorHAnsi"/>
          <w:sz w:val="24"/>
        </w:rPr>
        <w:t>……</w:t>
      </w:r>
      <w:r w:rsidRPr="00833D03">
        <w:rPr>
          <w:rFonts w:asciiTheme="minorHAnsi" w:hAnsiTheme="minorHAnsi" w:cstheme="minorHAnsi"/>
          <w:sz w:val="24"/>
        </w:rPr>
        <w:t xml:space="preserve"> ungültig.</w:t>
      </w:r>
    </w:p>
    <w:p w:rsidR="00082152" w:rsidRPr="00082152" w:rsidRDefault="00082152" w:rsidP="00082152">
      <w:pPr>
        <w:spacing w:line="360" w:lineRule="auto"/>
        <w:jc w:val="center"/>
        <w:rPr>
          <w:rFonts w:asciiTheme="minorHAnsi" w:hAnsiTheme="minorHAnsi" w:cstheme="minorHAnsi"/>
          <w:sz w:val="10"/>
        </w:rPr>
      </w:pPr>
    </w:p>
    <w:p w:rsidR="00082152" w:rsidRPr="000846DA" w:rsidRDefault="00082152" w:rsidP="00082152">
      <w:pPr>
        <w:spacing w:line="360" w:lineRule="auto"/>
        <w:jc w:val="center"/>
        <w:rPr>
          <w:rFonts w:asciiTheme="minorHAnsi" w:hAnsiTheme="minorHAnsi" w:cstheme="minorHAnsi"/>
          <w:sz w:val="24"/>
        </w:rPr>
      </w:pPr>
      <w:r>
        <w:rPr>
          <w:rFonts w:asciiTheme="minorHAnsi" w:hAnsiTheme="minorHAnsi" w:cstheme="minorHAnsi"/>
          <w:sz w:val="24"/>
        </w:rPr>
        <w:t>F</w:t>
      </w:r>
      <w:r w:rsidRPr="000846DA">
        <w:rPr>
          <w:rFonts w:asciiTheme="minorHAnsi" w:hAnsiTheme="minorHAnsi" w:cstheme="minorHAnsi"/>
          <w:sz w:val="24"/>
        </w:rPr>
        <w:t xml:space="preserve">olgende </w:t>
      </w:r>
      <w:r>
        <w:rPr>
          <w:rFonts w:asciiTheme="minorHAnsi" w:hAnsiTheme="minorHAnsi" w:cstheme="minorHAnsi"/>
          <w:sz w:val="24"/>
        </w:rPr>
        <w:t>Personen</w:t>
      </w:r>
      <w:r w:rsidRPr="000846DA">
        <w:rPr>
          <w:rFonts w:asciiTheme="minorHAnsi" w:hAnsiTheme="minorHAnsi" w:cstheme="minorHAnsi"/>
          <w:sz w:val="24"/>
        </w:rPr>
        <w:t xml:space="preserve"> </w:t>
      </w:r>
      <w:r>
        <w:rPr>
          <w:rFonts w:asciiTheme="minorHAnsi" w:hAnsiTheme="minorHAnsi" w:cstheme="minorHAnsi"/>
          <w:sz w:val="24"/>
        </w:rPr>
        <w:t xml:space="preserve">wurden als Mitglieder des </w:t>
      </w:r>
      <w:r w:rsidR="003761DF">
        <w:rPr>
          <w:rFonts w:asciiTheme="minorHAnsi" w:hAnsiTheme="minorHAnsi" w:cstheme="minorHAnsi"/>
          <w:sz w:val="24"/>
        </w:rPr>
        <w:t>KV+</w:t>
      </w:r>
      <w:r>
        <w:rPr>
          <w:rFonts w:asciiTheme="minorHAnsi" w:hAnsiTheme="minorHAnsi" w:cstheme="minorHAnsi"/>
          <w:sz w:val="24"/>
        </w:rPr>
        <w:t xml:space="preserve"> </w:t>
      </w:r>
      <w:r w:rsidRPr="000846DA">
        <w:rPr>
          <w:rFonts w:asciiTheme="minorHAnsi" w:hAnsiTheme="minorHAnsi" w:cstheme="minorHAnsi"/>
          <w:sz w:val="24"/>
        </w:rPr>
        <w:t>gewählt</w:t>
      </w:r>
      <w:r>
        <w:rPr>
          <w:rFonts w:asciiTheme="minorHAnsi" w:hAnsiTheme="minorHAnsi" w:cstheme="minorHAnsi"/>
          <w:sz w:val="24"/>
        </w:rPr>
        <w:t>:</w:t>
      </w:r>
    </w:p>
    <w:p w:rsidR="00082152" w:rsidRDefault="00082152" w:rsidP="00082152">
      <w:pPr>
        <w:spacing w:line="360" w:lineRule="auto"/>
        <w:jc w:val="center"/>
        <w:rPr>
          <w:rFonts w:asciiTheme="minorHAnsi" w:hAnsiTheme="minorHAnsi" w:cstheme="minorHAnsi"/>
        </w:rPr>
      </w:pPr>
      <w:r w:rsidRPr="00833D03">
        <w:rPr>
          <w:rFonts w:asciiTheme="minorHAnsi" w:hAnsiTheme="minorHAnsi" w:cstheme="minorHAnsi"/>
        </w:rPr>
        <w:t>(Namen in der Reihenfolge der auf sie entfallenden Stimmenanzahl)</w:t>
      </w:r>
    </w:p>
    <w:p w:rsidR="00082152" w:rsidRPr="00082152" w:rsidRDefault="00082152" w:rsidP="00082152">
      <w:pPr>
        <w:spacing w:line="360" w:lineRule="auto"/>
        <w:jc w:val="center"/>
        <w:rPr>
          <w:rFonts w:asciiTheme="minorHAnsi" w:hAnsiTheme="minorHAnsi" w:cstheme="minorHAns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tblGrid>
      <w:tr w:rsidR="00082152" w:rsidRPr="000846DA" w:rsidTr="008314C1">
        <w:trPr>
          <w:trHeight w:val="426"/>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b/>
                <w:sz w:val="24"/>
              </w:rPr>
            </w:pPr>
            <w:r w:rsidRPr="000846DA">
              <w:rPr>
                <w:rFonts w:asciiTheme="minorHAnsi" w:eastAsia="Lucida Sans Unicode" w:hAnsiTheme="minorHAnsi" w:cstheme="minorHAnsi"/>
                <w:b/>
                <w:sz w:val="24"/>
              </w:rPr>
              <w:t>Name, Vorname</w:t>
            </w:r>
          </w:p>
        </w:tc>
      </w:tr>
      <w:tr w:rsidR="00082152" w:rsidRPr="000846DA" w:rsidTr="008314C1">
        <w:trPr>
          <w:trHeight w:val="425"/>
          <w:jc w:val="center"/>
        </w:trPr>
        <w:tc>
          <w:tcPr>
            <w:tcW w:w="4532" w:type="dxa"/>
            <w:shd w:val="clear" w:color="auto" w:fill="auto"/>
            <w:vAlign w:val="center"/>
          </w:tcPr>
          <w:p w:rsidR="00082152" w:rsidRPr="003761DF" w:rsidRDefault="003761DF" w:rsidP="003761DF">
            <w:pPr>
              <w:widowControl w:val="0"/>
              <w:tabs>
                <w:tab w:val="center" w:pos="4536"/>
                <w:tab w:val="right" w:pos="9072"/>
              </w:tabs>
              <w:suppressAutoHyphens/>
              <w:spacing w:line="288" w:lineRule="auto"/>
              <w:rPr>
                <w:rFonts w:asciiTheme="minorHAnsi" w:eastAsia="Lucida Sans Unicode" w:hAnsiTheme="minorHAnsi" w:cstheme="minorHAnsi"/>
                <w:sz w:val="24"/>
              </w:rPr>
            </w:pPr>
            <w:r>
              <w:rPr>
                <w:rFonts w:asciiTheme="minorHAnsi" w:eastAsia="Lucida Sans Unicode" w:hAnsiTheme="minorHAnsi" w:cstheme="minorHAnsi"/>
                <w:sz w:val="24"/>
              </w:rPr>
              <w:t xml:space="preserve">1.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2.</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3.</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4.</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5.</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6.</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7.</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8.</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9.</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sidRPr="000846DA">
              <w:rPr>
                <w:rFonts w:asciiTheme="minorHAnsi" w:eastAsia="Lucida Sans Unicode" w:hAnsiTheme="minorHAnsi" w:cstheme="minorHAnsi"/>
                <w:sz w:val="24"/>
              </w:rPr>
              <w:t>10.</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Pr>
                <w:rFonts w:asciiTheme="minorHAnsi" w:eastAsia="Lucida Sans Unicode" w:hAnsiTheme="minorHAnsi" w:cstheme="minorHAnsi"/>
                <w:sz w:val="24"/>
              </w:rPr>
              <w:t>11.</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Pr>
                <w:rFonts w:asciiTheme="minorHAnsi" w:eastAsia="Lucida Sans Unicode" w:hAnsiTheme="minorHAnsi" w:cstheme="minorHAnsi"/>
                <w:sz w:val="24"/>
              </w:rPr>
              <w:t>12.</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Pr>
                <w:rFonts w:asciiTheme="minorHAnsi" w:eastAsia="Lucida Sans Unicode" w:hAnsiTheme="minorHAnsi" w:cstheme="minorHAnsi"/>
                <w:sz w:val="24"/>
              </w:rPr>
              <w:t>13.</w:t>
            </w:r>
            <w:r w:rsidR="003761DF">
              <w:rPr>
                <w:rFonts w:asciiTheme="minorHAnsi" w:eastAsia="Lucida Sans Unicode" w:hAnsiTheme="minorHAnsi" w:cstheme="minorHAnsi"/>
                <w:sz w:val="24"/>
              </w:rPr>
              <w:t xml:space="preserve"> </w:t>
            </w:r>
          </w:p>
        </w:tc>
      </w:tr>
      <w:tr w:rsidR="00082152" w:rsidRPr="000846DA" w:rsidTr="008314C1">
        <w:trPr>
          <w:trHeight w:val="425"/>
          <w:jc w:val="center"/>
        </w:trPr>
        <w:tc>
          <w:tcPr>
            <w:tcW w:w="4532" w:type="dxa"/>
            <w:shd w:val="clear" w:color="auto" w:fill="auto"/>
            <w:vAlign w:val="center"/>
          </w:tcPr>
          <w:p w:rsidR="00082152" w:rsidRPr="000846DA" w:rsidRDefault="00082152" w:rsidP="008314C1">
            <w:pPr>
              <w:widowControl w:val="0"/>
              <w:tabs>
                <w:tab w:val="center" w:pos="4536"/>
                <w:tab w:val="right" w:pos="9072"/>
              </w:tabs>
              <w:suppressAutoHyphens/>
              <w:spacing w:line="288" w:lineRule="auto"/>
              <w:rPr>
                <w:rFonts w:asciiTheme="minorHAnsi" w:eastAsia="Lucida Sans Unicode" w:hAnsiTheme="minorHAnsi" w:cstheme="minorHAnsi"/>
                <w:sz w:val="24"/>
              </w:rPr>
            </w:pPr>
            <w:r>
              <w:rPr>
                <w:rFonts w:asciiTheme="minorHAnsi" w:eastAsia="Lucida Sans Unicode" w:hAnsiTheme="minorHAnsi" w:cstheme="minorHAnsi"/>
                <w:sz w:val="24"/>
              </w:rPr>
              <w:t>14.</w:t>
            </w:r>
            <w:r w:rsidR="003761DF">
              <w:rPr>
                <w:rFonts w:asciiTheme="minorHAnsi" w:eastAsia="Lucida Sans Unicode" w:hAnsiTheme="minorHAnsi" w:cstheme="minorHAnsi"/>
                <w:sz w:val="24"/>
              </w:rPr>
              <w:t xml:space="preserve"> </w:t>
            </w:r>
          </w:p>
        </w:tc>
      </w:tr>
    </w:tbl>
    <w:p w:rsidR="00082152" w:rsidRPr="000846DA" w:rsidRDefault="00082152" w:rsidP="00082152">
      <w:pPr>
        <w:jc w:val="center"/>
        <w:rPr>
          <w:rFonts w:asciiTheme="minorHAnsi" w:hAnsiTheme="minorHAnsi" w:cstheme="minorHAnsi"/>
          <w:sz w:val="24"/>
        </w:rPr>
      </w:pPr>
    </w:p>
    <w:p w:rsidR="00082152" w:rsidRPr="003761DF" w:rsidRDefault="00082152" w:rsidP="00082152">
      <w:pPr>
        <w:jc w:val="center"/>
        <w:rPr>
          <w:rFonts w:asciiTheme="minorHAnsi" w:hAnsiTheme="minorHAnsi" w:cstheme="minorHAnsi"/>
        </w:rPr>
      </w:pPr>
      <w:r w:rsidRPr="003761DF">
        <w:rPr>
          <w:rFonts w:asciiTheme="minorHAnsi" w:hAnsiTheme="minorHAnsi" w:cstheme="minorHAnsi"/>
        </w:rPr>
        <w:t>Die detaillierte Stimmverteilung kann beim Wahlausschuss erfragt werden.</w:t>
      </w:r>
    </w:p>
    <w:p w:rsidR="00082152" w:rsidRPr="000846DA" w:rsidRDefault="00082152" w:rsidP="00082152">
      <w:pPr>
        <w:jc w:val="center"/>
        <w:rPr>
          <w:rFonts w:asciiTheme="minorHAnsi" w:hAnsiTheme="minorHAnsi" w:cstheme="minorHAnsi"/>
          <w:sz w:val="24"/>
        </w:rPr>
      </w:pPr>
    </w:p>
    <w:p w:rsidR="00082152" w:rsidRDefault="00082152" w:rsidP="00082152">
      <w:pPr>
        <w:jc w:val="both"/>
        <w:rPr>
          <w:rFonts w:asciiTheme="minorHAnsi" w:hAnsiTheme="minorHAnsi" w:cstheme="minorHAnsi"/>
        </w:rPr>
      </w:pPr>
      <w:bookmarkStart w:id="0" w:name="_Hlk182235095"/>
      <w:r w:rsidRPr="00082152">
        <w:rPr>
          <w:rFonts w:asciiTheme="minorHAnsi" w:hAnsiTheme="minorHAnsi" w:cstheme="minorHAnsi"/>
          <w:b/>
        </w:rPr>
        <w:t>Einspruch?</w:t>
      </w:r>
      <w:r>
        <w:rPr>
          <w:rFonts w:asciiTheme="minorHAnsi" w:hAnsiTheme="minorHAnsi" w:cstheme="minorHAnsi"/>
        </w:rPr>
        <w:t xml:space="preserve"> </w:t>
      </w:r>
      <w:bookmarkEnd w:id="0"/>
      <w:r w:rsidRPr="00833D03">
        <w:rPr>
          <w:rFonts w:asciiTheme="minorHAnsi" w:hAnsiTheme="minorHAnsi" w:cstheme="minorHAnsi"/>
        </w:rPr>
        <w:t>Gegen die Gültigkeit der Wahl kann jeder</w:t>
      </w:r>
      <w:r>
        <w:rPr>
          <w:rFonts w:asciiTheme="minorHAnsi" w:hAnsiTheme="minorHAnsi" w:cstheme="minorHAnsi"/>
        </w:rPr>
        <w:t xml:space="preserve"> </w:t>
      </w:r>
      <w:r w:rsidRPr="00833D03">
        <w:rPr>
          <w:rFonts w:asciiTheme="minorHAnsi" w:hAnsiTheme="minorHAnsi" w:cstheme="minorHAnsi"/>
        </w:rPr>
        <w:t>/ jede Wahlberechtigte bei dem</w:t>
      </w:r>
      <w:r>
        <w:rPr>
          <w:rFonts w:asciiTheme="minorHAnsi" w:hAnsiTheme="minorHAnsi" w:cstheme="minorHAnsi"/>
        </w:rPr>
        <w:t xml:space="preserve"> </w:t>
      </w:r>
      <w:r w:rsidRPr="00833D03">
        <w:rPr>
          <w:rFonts w:asciiTheme="minorHAnsi" w:hAnsiTheme="minorHAnsi" w:cstheme="minorHAnsi"/>
        </w:rPr>
        <w:t>/</w:t>
      </w:r>
      <w:r>
        <w:rPr>
          <w:rFonts w:asciiTheme="minorHAnsi" w:hAnsiTheme="minorHAnsi" w:cstheme="minorHAnsi"/>
        </w:rPr>
        <w:t xml:space="preserve"> </w:t>
      </w:r>
      <w:r w:rsidRPr="00833D03">
        <w:rPr>
          <w:rFonts w:asciiTheme="minorHAnsi" w:hAnsiTheme="minorHAnsi" w:cstheme="minorHAnsi"/>
        </w:rPr>
        <w:t>der Vorsitzenden des Wahlausschusses binnen einer Woche nach der öffentlichen Bekanntmachung des Wahlergebnisses Einspruch einlegen. Der Einspruch ist schriftlich einzulegen und zu begründen und kann nur auf Mängel in der Person eines</w:t>
      </w:r>
      <w:r>
        <w:rPr>
          <w:rFonts w:asciiTheme="minorHAnsi" w:hAnsiTheme="minorHAnsi" w:cstheme="minorHAnsi"/>
        </w:rPr>
        <w:t xml:space="preserve"> </w:t>
      </w:r>
      <w:r w:rsidRPr="00833D03">
        <w:rPr>
          <w:rFonts w:asciiTheme="minorHAnsi" w:hAnsiTheme="minorHAnsi" w:cstheme="minorHAnsi"/>
        </w:rPr>
        <w:t>/</w:t>
      </w:r>
      <w:r>
        <w:rPr>
          <w:rFonts w:asciiTheme="minorHAnsi" w:hAnsiTheme="minorHAnsi" w:cstheme="minorHAnsi"/>
        </w:rPr>
        <w:t xml:space="preserve"> </w:t>
      </w:r>
      <w:r w:rsidRPr="00833D03">
        <w:rPr>
          <w:rFonts w:asciiTheme="minorHAnsi" w:hAnsiTheme="minorHAnsi" w:cstheme="minorHAnsi"/>
        </w:rPr>
        <w:t>einer Gewählten oder auf Verfahrensmängel gestützt werden, die für das Verfahren erheblich sind.</w:t>
      </w:r>
    </w:p>
    <w:p w:rsidR="003761DF" w:rsidRPr="003949BB" w:rsidRDefault="003761DF" w:rsidP="00082152">
      <w:pPr>
        <w:jc w:val="both"/>
        <w:rPr>
          <w:rFonts w:asciiTheme="minorHAnsi" w:hAnsiTheme="minorHAnsi" w:cstheme="minorHAnsi"/>
          <w:sz w:val="24"/>
        </w:rPr>
      </w:pPr>
    </w:p>
    <w:p w:rsidR="00082152" w:rsidRPr="000846DA" w:rsidRDefault="00082152" w:rsidP="00082152">
      <w:pPr>
        <w:rPr>
          <w:rFonts w:asciiTheme="minorHAnsi" w:hAnsiTheme="minorHAnsi" w:cstheme="minorHAnsi"/>
          <w:sz w:val="24"/>
        </w:rPr>
      </w:pPr>
    </w:p>
    <w:p w:rsidR="00082152" w:rsidRPr="000846DA" w:rsidRDefault="00082152" w:rsidP="00082152">
      <w:pPr>
        <w:rPr>
          <w:rFonts w:asciiTheme="minorHAnsi" w:hAnsiTheme="minorHAnsi" w:cstheme="minorHAnsi"/>
          <w:sz w:val="24"/>
        </w:rPr>
      </w:pPr>
    </w:p>
    <w:p w:rsidR="00082152" w:rsidRPr="000846DA" w:rsidRDefault="00082152" w:rsidP="003761DF">
      <w:pPr>
        <w:rPr>
          <w:rFonts w:asciiTheme="minorHAnsi" w:hAnsiTheme="minorHAnsi" w:cstheme="minorHAnsi"/>
          <w:sz w:val="18"/>
        </w:rPr>
      </w:pPr>
      <w:r w:rsidRPr="000846DA">
        <w:rPr>
          <w:rFonts w:asciiTheme="minorHAnsi" w:hAnsiTheme="minorHAnsi" w:cstheme="minorHAnsi"/>
          <w:sz w:val="18"/>
        </w:rPr>
        <w:t>_________________________________</w:t>
      </w:r>
      <w:r w:rsidRPr="000846DA">
        <w:rPr>
          <w:rFonts w:asciiTheme="minorHAnsi" w:hAnsiTheme="minorHAnsi" w:cstheme="minorHAnsi"/>
          <w:sz w:val="18"/>
        </w:rPr>
        <w:tab/>
      </w:r>
      <w:r w:rsidRPr="000846DA">
        <w:rPr>
          <w:rFonts w:asciiTheme="minorHAnsi" w:hAnsiTheme="minorHAnsi" w:cstheme="minorHAnsi"/>
          <w:sz w:val="18"/>
        </w:rPr>
        <w:tab/>
      </w:r>
      <w:r w:rsidRPr="000846DA">
        <w:rPr>
          <w:rFonts w:asciiTheme="minorHAnsi" w:hAnsiTheme="minorHAnsi" w:cstheme="minorHAnsi"/>
          <w:sz w:val="18"/>
        </w:rPr>
        <w:tab/>
        <w:t>_________________________________________</w:t>
      </w:r>
    </w:p>
    <w:p w:rsidR="007A1922" w:rsidRPr="00082152" w:rsidRDefault="00082152" w:rsidP="00082152">
      <w:pPr>
        <w:rPr>
          <w:rFonts w:asciiTheme="minorHAnsi" w:hAnsiTheme="minorHAnsi" w:cstheme="minorHAnsi"/>
        </w:rPr>
      </w:pPr>
      <w:r w:rsidRPr="00833D03">
        <w:rPr>
          <w:rFonts w:asciiTheme="minorHAnsi" w:hAnsiTheme="minorHAnsi" w:cstheme="minorHAnsi"/>
        </w:rPr>
        <w:t>Ort, Datum</w:t>
      </w:r>
      <w:r w:rsidRPr="00833D03">
        <w:rPr>
          <w:rFonts w:asciiTheme="minorHAnsi" w:hAnsiTheme="minorHAnsi" w:cstheme="minorHAnsi"/>
        </w:rPr>
        <w:tab/>
      </w:r>
      <w:r w:rsidRPr="00833D03">
        <w:rPr>
          <w:rFonts w:asciiTheme="minorHAnsi" w:hAnsiTheme="minorHAnsi" w:cstheme="minorHAnsi"/>
        </w:rPr>
        <w:tab/>
      </w:r>
      <w:r w:rsidRPr="00833D03">
        <w:rPr>
          <w:rFonts w:asciiTheme="minorHAnsi" w:hAnsiTheme="minorHAnsi" w:cstheme="minorHAnsi"/>
        </w:rPr>
        <w:tab/>
      </w:r>
      <w:r w:rsidRPr="00833D03">
        <w:rPr>
          <w:rFonts w:asciiTheme="minorHAnsi" w:hAnsiTheme="minorHAnsi" w:cstheme="minorHAnsi"/>
        </w:rPr>
        <w:tab/>
      </w:r>
      <w:r w:rsidRPr="00833D03">
        <w:rPr>
          <w:rFonts w:asciiTheme="minorHAnsi" w:hAnsiTheme="minorHAnsi" w:cstheme="minorHAnsi"/>
        </w:rPr>
        <w:tab/>
      </w:r>
      <w:r w:rsidRPr="00833D03">
        <w:rPr>
          <w:rFonts w:asciiTheme="minorHAnsi" w:hAnsiTheme="minorHAnsi" w:cstheme="minorHAnsi"/>
        </w:rPr>
        <w:tab/>
        <w:t>Für den Wahlausschuss</w:t>
      </w:r>
    </w:p>
    <w:sectPr w:rsidR="007A1922" w:rsidRPr="00082152" w:rsidSect="003761DF">
      <w:headerReference w:type="default" r:id="rId7"/>
      <w:pgSz w:w="11907" w:h="16840"/>
      <w:pgMar w:top="212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D59" w:rsidRDefault="00FA1D59" w:rsidP="00FA1D59">
      <w:r>
        <w:separator/>
      </w:r>
    </w:p>
  </w:endnote>
  <w:endnote w:type="continuationSeparator" w:id="0">
    <w:p w:rsidR="00FA1D59" w:rsidRDefault="00FA1D59" w:rsidP="00FA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T">
    <w:altName w:val="Times New Roman"/>
    <w:panose1 w:val="00000000000000000000"/>
    <w:charset w:val="00"/>
    <w:family w:val="auto"/>
    <w:notTrueType/>
    <w:pitch w:val="variable"/>
    <w:sig w:usb0="00000083" w:usb1="00000000" w:usb2="00000000" w:usb3="00000000" w:csb0="00000009" w:csb1="00000000"/>
  </w:font>
  <w:font w:name="Lucida Sans Unicode">
    <w:panose1 w:val="020B0602030504020204"/>
    <w:charset w:val="00"/>
    <w:family w:val="swiss"/>
    <w:pitch w:val="variable"/>
    <w:sig w:usb0="80000AFF" w:usb1="0000396B" w:usb2="00000000" w:usb3="00000000" w:csb0="000000BF" w:csb1="00000000"/>
  </w:font>
  <w:font w:name="FuturTDem">
    <w:altName w:val="Times New Roman"/>
    <w:panose1 w:val="00000000000000000000"/>
    <w:charset w:val="00"/>
    <w:family w:val="auto"/>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D59" w:rsidRDefault="00FA1D59" w:rsidP="00FA1D59">
      <w:r>
        <w:separator/>
      </w:r>
    </w:p>
  </w:footnote>
  <w:footnote w:type="continuationSeparator" w:id="0">
    <w:p w:rsidR="00FA1D59" w:rsidRDefault="00FA1D59" w:rsidP="00FA1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59" w:rsidRDefault="00FA1D59" w:rsidP="00FA1D59">
    <w:pPr>
      <w:pStyle w:val="Kopfzeile"/>
      <w:jc w:val="right"/>
    </w:pPr>
    <w:r>
      <w:rPr>
        <w:noProof/>
      </w:rPr>
      <w:drawing>
        <wp:inline distT="0" distB="0" distL="0" distR="0">
          <wp:extent cx="2159999" cy="539999"/>
          <wp:effectExtent l="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storal\Referent_innen\a.Wahlen PGR und KV\Wahlen 2020\1-Material neu für November 2020\Signet_Wahl Nov. 2020.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9999" cy="5399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3E3"/>
    <w:multiLevelType w:val="multilevel"/>
    <w:tmpl w:val="927ACCC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BC4376"/>
    <w:multiLevelType w:val="hybridMultilevel"/>
    <w:tmpl w:val="927ACCCA"/>
    <w:lvl w:ilvl="0" w:tplc="16225DA4">
      <w:start w:val="1"/>
      <w:numFmt w:val="decimal"/>
      <w:lvlText w:val="%1"/>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96410F"/>
    <w:multiLevelType w:val="hybridMultilevel"/>
    <w:tmpl w:val="1B5E5B1E"/>
    <w:lvl w:ilvl="0" w:tplc="16225DA4">
      <w:start w:val="1"/>
      <w:numFmt w:val="decimal"/>
      <w:lvlText w:val="%1"/>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2E2176"/>
    <w:multiLevelType w:val="hybridMultilevel"/>
    <w:tmpl w:val="CB122DA4"/>
    <w:lvl w:ilvl="0" w:tplc="16225DA4">
      <w:start w:val="1"/>
      <w:numFmt w:val="decimal"/>
      <w:lvlText w:val="%1"/>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2180197"/>
    <w:multiLevelType w:val="hybridMultilevel"/>
    <w:tmpl w:val="5D06257C"/>
    <w:lvl w:ilvl="0" w:tplc="16225DA4">
      <w:start w:val="1"/>
      <w:numFmt w:val="decimal"/>
      <w:lvlText w:val="%1"/>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1D83C4D"/>
    <w:multiLevelType w:val="multilevel"/>
    <w:tmpl w:val="927ACCC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6F861A1"/>
    <w:multiLevelType w:val="hybridMultilevel"/>
    <w:tmpl w:val="9484FA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14C"/>
    <w:rsid w:val="00082152"/>
    <w:rsid w:val="000846DA"/>
    <w:rsid w:val="001225FA"/>
    <w:rsid w:val="001F7459"/>
    <w:rsid w:val="0021314C"/>
    <w:rsid w:val="00256683"/>
    <w:rsid w:val="003761DF"/>
    <w:rsid w:val="003949BB"/>
    <w:rsid w:val="004F5D64"/>
    <w:rsid w:val="00662FD4"/>
    <w:rsid w:val="00691565"/>
    <w:rsid w:val="006A7B06"/>
    <w:rsid w:val="00741EA8"/>
    <w:rsid w:val="007449B0"/>
    <w:rsid w:val="007524A8"/>
    <w:rsid w:val="007A1922"/>
    <w:rsid w:val="007A77C0"/>
    <w:rsid w:val="007F14C7"/>
    <w:rsid w:val="00833D03"/>
    <w:rsid w:val="008B3CF8"/>
    <w:rsid w:val="008E1645"/>
    <w:rsid w:val="00961C6C"/>
    <w:rsid w:val="009B23A5"/>
    <w:rsid w:val="009C7B92"/>
    <w:rsid w:val="009D3A38"/>
    <w:rsid w:val="00A5470A"/>
    <w:rsid w:val="00AB5271"/>
    <w:rsid w:val="00B35B7B"/>
    <w:rsid w:val="00B45CE7"/>
    <w:rsid w:val="00B64F61"/>
    <w:rsid w:val="00BB4C2D"/>
    <w:rsid w:val="00BC7D67"/>
    <w:rsid w:val="00C72BD8"/>
    <w:rsid w:val="00C76747"/>
    <w:rsid w:val="00CC00BE"/>
    <w:rsid w:val="00D34FDF"/>
    <w:rsid w:val="00DB19C3"/>
    <w:rsid w:val="00DF0A46"/>
    <w:rsid w:val="00E04AA4"/>
    <w:rsid w:val="00EA6560"/>
    <w:rsid w:val="00EC2F83"/>
    <w:rsid w:val="00F52385"/>
    <w:rsid w:val="00F74A85"/>
    <w:rsid w:val="00FA1D59"/>
    <w:rsid w:val="00FD2AAA"/>
    <w:rsid w:val="00FE3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7FD663C1-5A8F-4988-8EF0-F4D1237E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C2F83"/>
    <w:rPr>
      <w:rFonts w:ascii="Roman 10cpi" w:hAnsi="Roman 10cpi"/>
    </w:rPr>
  </w:style>
  <w:style w:type="paragraph" w:styleId="berschrift1">
    <w:name w:val="heading 1"/>
    <w:basedOn w:val="Standard"/>
    <w:next w:val="Standard"/>
    <w:link w:val="berschrift1Zchn"/>
    <w:qFormat/>
    <w:rsid w:val="0021314C"/>
    <w:pPr>
      <w:keepNext/>
      <w:outlineLvl w:val="0"/>
    </w:pPr>
    <w:rPr>
      <w:rFonts w:ascii="Times New Roman" w:hAnsi="Times New Roman"/>
      <w:sz w:val="24"/>
    </w:rPr>
  </w:style>
  <w:style w:type="paragraph" w:styleId="berschrift2">
    <w:name w:val="heading 2"/>
    <w:basedOn w:val="Standard"/>
    <w:next w:val="Standard"/>
    <w:link w:val="berschrift2Zchn"/>
    <w:qFormat/>
    <w:rsid w:val="0021314C"/>
    <w:pPr>
      <w:keepNext/>
      <w:jc w:val="center"/>
      <w:outlineLvl w:val="1"/>
    </w:pPr>
    <w:rPr>
      <w:rFonts w:ascii="Times New Roman" w:hAnsi="Times New Roman"/>
      <w:b/>
      <w:sz w:val="48"/>
    </w:rPr>
  </w:style>
  <w:style w:type="paragraph" w:styleId="berschrift3">
    <w:name w:val="heading 3"/>
    <w:basedOn w:val="Standard"/>
    <w:next w:val="Standard"/>
    <w:qFormat/>
    <w:rsid w:val="0021314C"/>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21314C"/>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21314C"/>
    <w:pPr>
      <w:spacing w:before="240" w:after="60"/>
      <w:outlineLvl w:val="4"/>
    </w:pPr>
    <w:rPr>
      <w:b/>
      <w:bCs/>
      <w:i/>
      <w:iCs/>
      <w:sz w:val="26"/>
      <w:szCs w:val="26"/>
    </w:rPr>
  </w:style>
  <w:style w:type="paragraph" w:styleId="berschrift6">
    <w:name w:val="heading 6"/>
    <w:basedOn w:val="Standard"/>
    <w:next w:val="Standard"/>
    <w:qFormat/>
    <w:rsid w:val="0021314C"/>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21314C"/>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21314C"/>
    <w:rPr>
      <w:rFonts w:ascii="Times New Roman" w:hAnsi="Times New Roman"/>
      <w:b/>
      <w:sz w:val="32"/>
    </w:rPr>
  </w:style>
  <w:style w:type="table" w:styleId="Tabellenraster">
    <w:name w:val="Table Grid"/>
    <w:basedOn w:val="NormaleTabelle"/>
    <w:rsid w:val="0021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semiHidden/>
    <w:rsid w:val="0021314C"/>
    <w:pPr>
      <w:widowControl w:val="0"/>
      <w:tabs>
        <w:tab w:val="center" w:pos="4536"/>
        <w:tab w:val="right" w:pos="9072"/>
      </w:tabs>
      <w:suppressAutoHyphens/>
      <w:spacing w:line="288" w:lineRule="auto"/>
    </w:pPr>
    <w:rPr>
      <w:rFonts w:ascii="FuturT" w:eastAsia="Lucida Sans Unicode" w:hAnsi="FuturT"/>
      <w:sz w:val="19"/>
      <w:lang w:bidi="he-IL"/>
    </w:rPr>
  </w:style>
  <w:style w:type="paragraph" w:customStyle="1" w:styleId="PGRTitel">
    <w:name w:val="PGR_Titel"/>
    <w:basedOn w:val="Standard"/>
    <w:link w:val="PGRTitelChar"/>
    <w:rsid w:val="0021314C"/>
    <w:pPr>
      <w:widowControl w:val="0"/>
      <w:suppressAutoHyphens/>
      <w:autoSpaceDE w:val="0"/>
      <w:spacing w:line="288" w:lineRule="auto"/>
    </w:pPr>
    <w:rPr>
      <w:rFonts w:ascii="FuturTDem" w:eastAsia="Lucida Sans Unicode" w:hAnsi="FuturTDem"/>
      <w:sz w:val="48"/>
      <w:lang w:bidi="he-IL"/>
    </w:rPr>
  </w:style>
  <w:style w:type="character" w:customStyle="1" w:styleId="PGRTitelChar">
    <w:name w:val="PGR_Titel Char"/>
    <w:link w:val="PGRTitel"/>
    <w:rsid w:val="0021314C"/>
    <w:rPr>
      <w:rFonts w:ascii="FuturTDem" w:eastAsia="Lucida Sans Unicode" w:hAnsi="FuturTDem"/>
      <w:sz w:val="48"/>
      <w:lang w:val="de-DE" w:bidi="he-IL"/>
    </w:rPr>
  </w:style>
  <w:style w:type="paragraph" w:customStyle="1" w:styleId="PGRhf">
    <w:name w:val="PGR_hf"/>
    <w:basedOn w:val="Standard"/>
    <w:link w:val="PGRhfChar"/>
    <w:rsid w:val="0021314C"/>
    <w:pPr>
      <w:widowControl w:val="0"/>
      <w:suppressAutoHyphens/>
      <w:spacing w:line="288" w:lineRule="auto"/>
    </w:pPr>
    <w:rPr>
      <w:rFonts w:ascii="FuturT" w:eastAsia="Lucida Sans Unicode" w:hAnsi="FuturT"/>
      <w:b/>
      <w:sz w:val="19"/>
      <w:lang w:bidi="he-IL"/>
    </w:rPr>
  </w:style>
  <w:style w:type="character" w:customStyle="1" w:styleId="PGRhfChar">
    <w:name w:val="PGR_hf Char"/>
    <w:link w:val="PGRhf"/>
    <w:rsid w:val="0021314C"/>
    <w:rPr>
      <w:rFonts w:ascii="FuturT" w:eastAsia="Lucida Sans Unicode" w:hAnsi="FuturT"/>
      <w:b/>
      <w:sz w:val="19"/>
      <w:lang w:val="de-DE" w:bidi="he-IL"/>
    </w:rPr>
  </w:style>
  <w:style w:type="paragraph" w:styleId="Sprechblasentext">
    <w:name w:val="Balloon Text"/>
    <w:basedOn w:val="Standard"/>
    <w:semiHidden/>
    <w:rsid w:val="007A77C0"/>
    <w:rPr>
      <w:rFonts w:ascii="Tahoma" w:hAnsi="Tahoma" w:cs="Tahoma"/>
      <w:sz w:val="16"/>
      <w:szCs w:val="16"/>
    </w:rPr>
  </w:style>
  <w:style w:type="paragraph" w:styleId="Dokumentstruktur">
    <w:name w:val="Document Map"/>
    <w:basedOn w:val="Standard"/>
    <w:semiHidden/>
    <w:rsid w:val="00C72BD8"/>
    <w:pPr>
      <w:shd w:val="clear" w:color="auto" w:fill="000080"/>
    </w:pPr>
    <w:rPr>
      <w:rFonts w:ascii="Tahoma" w:hAnsi="Tahoma" w:cs="Tahoma"/>
    </w:rPr>
  </w:style>
  <w:style w:type="character" w:customStyle="1" w:styleId="berschrift1Zchn">
    <w:name w:val="Überschrift 1 Zchn"/>
    <w:link w:val="berschrift1"/>
    <w:rsid w:val="00EC2F83"/>
    <w:rPr>
      <w:sz w:val="24"/>
    </w:rPr>
  </w:style>
  <w:style w:type="character" w:customStyle="1" w:styleId="berschrift2Zchn">
    <w:name w:val="Überschrift 2 Zchn"/>
    <w:link w:val="berschrift2"/>
    <w:rsid w:val="00EC2F83"/>
    <w:rPr>
      <w:b/>
      <w:sz w:val="48"/>
    </w:rPr>
  </w:style>
  <w:style w:type="paragraph" w:styleId="Kopfzeile">
    <w:name w:val="header"/>
    <w:basedOn w:val="Standard"/>
    <w:link w:val="KopfzeileZchn"/>
    <w:rsid w:val="00FA1D59"/>
    <w:pPr>
      <w:tabs>
        <w:tab w:val="center" w:pos="4536"/>
        <w:tab w:val="right" w:pos="9072"/>
      </w:tabs>
    </w:pPr>
  </w:style>
  <w:style w:type="character" w:customStyle="1" w:styleId="KopfzeileZchn">
    <w:name w:val="Kopfzeile Zchn"/>
    <w:basedOn w:val="Absatz-Standardschriftart"/>
    <w:link w:val="Kopfzeile"/>
    <w:rsid w:val="00FA1D59"/>
    <w:rPr>
      <w:rFonts w:ascii="Roman 10cpi" w:hAnsi="Roman 10cpi"/>
    </w:rPr>
  </w:style>
  <w:style w:type="character" w:styleId="Platzhaltertext">
    <w:name w:val="Placeholder Text"/>
    <w:basedOn w:val="Absatz-Standardschriftart"/>
    <w:uiPriority w:val="99"/>
    <w:semiHidden/>
    <w:rsid w:val="00AB5271"/>
    <w:rPr>
      <w:color w:val="808080"/>
    </w:rPr>
  </w:style>
  <w:style w:type="paragraph" w:styleId="Listenabsatz">
    <w:name w:val="List Paragraph"/>
    <w:basedOn w:val="Standard"/>
    <w:uiPriority w:val="34"/>
    <w:qFormat/>
    <w:rsid w:val="00376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9BEC752CFF49F2B25CB66BD8439A1A"/>
        <w:category>
          <w:name w:val="Allgemein"/>
          <w:gallery w:val="placeholder"/>
        </w:category>
        <w:types>
          <w:type w:val="bbPlcHdr"/>
        </w:types>
        <w:behaviors>
          <w:behavior w:val="content"/>
        </w:behaviors>
        <w:guid w:val="{5AAFE1EB-7230-4112-8479-F713C126B7DF}"/>
      </w:docPartPr>
      <w:docPartBody>
        <w:p w:rsidR="0099198E" w:rsidRDefault="006848E8" w:rsidP="006848E8">
          <w:pPr>
            <w:pStyle w:val="9D9BEC752CFF49F2B25CB66BD8439A1A"/>
          </w:pPr>
          <w:r w:rsidRPr="0038059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T">
    <w:altName w:val="Times New Roman"/>
    <w:panose1 w:val="00000000000000000000"/>
    <w:charset w:val="00"/>
    <w:family w:val="auto"/>
    <w:notTrueType/>
    <w:pitch w:val="variable"/>
    <w:sig w:usb0="00000083" w:usb1="00000000" w:usb2="00000000" w:usb3="00000000" w:csb0="00000009" w:csb1="00000000"/>
  </w:font>
  <w:font w:name="Lucida Sans Unicode">
    <w:panose1 w:val="020B0602030504020204"/>
    <w:charset w:val="00"/>
    <w:family w:val="swiss"/>
    <w:pitch w:val="variable"/>
    <w:sig w:usb0="80000AFF" w:usb1="0000396B" w:usb2="00000000" w:usb3="00000000" w:csb0="000000BF" w:csb1="00000000"/>
  </w:font>
  <w:font w:name="FuturTDem">
    <w:altName w:val="Times New Roman"/>
    <w:panose1 w:val="00000000000000000000"/>
    <w:charset w:val="00"/>
    <w:family w:val="auto"/>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E8"/>
    <w:rsid w:val="006848E8"/>
    <w:rsid w:val="00991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48E8"/>
    <w:rPr>
      <w:color w:val="808080"/>
    </w:rPr>
  </w:style>
  <w:style w:type="paragraph" w:customStyle="1" w:styleId="262E7903A2154CFDB53E966FD25C0C51">
    <w:name w:val="262E7903A2154CFDB53E966FD25C0C51"/>
    <w:rsid w:val="006848E8"/>
  </w:style>
  <w:style w:type="paragraph" w:customStyle="1" w:styleId="AED782476FE94510A5096D3D20BFCFD6">
    <w:name w:val="AED782476FE94510A5096D3D20BFCFD6"/>
    <w:rsid w:val="006848E8"/>
  </w:style>
  <w:style w:type="paragraph" w:customStyle="1" w:styleId="9D9BEC752CFF49F2B25CB66BD8439A1A">
    <w:name w:val="9D9BEC752CFF49F2B25CB66BD8439A1A"/>
    <w:rsid w:val="00684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Bekanntmachung</vt:lpstr>
    </vt:vector>
  </TitlesOfParts>
  <Company>Bischöfliches Ordinariat Magdeburg</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dc:title>
  <dc:creator>Stefan Malik</dc:creator>
  <cp:lastModifiedBy>Malik, Stefan</cp:lastModifiedBy>
  <cp:revision>2</cp:revision>
  <cp:lastPrinted>2008-03-03T08:05:00Z</cp:lastPrinted>
  <dcterms:created xsi:type="dcterms:W3CDTF">2026-02-06T16:23:00Z</dcterms:created>
  <dcterms:modified xsi:type="dcterms:W3CDTF">2026-02-06T16:23:00Z</dcterms:modified>
</cp:coreProperties>
</file>